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4CF" w:rsidRPr="00BE02B3" w:rsidRDefault="00BE02B3" w:rsidP="00BE02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BE02B3">
        <w:rPr>
          <w:rFonts w:ascii="Times New Roman" w:hAnsi="Times New Roman" w:cs="Times New Roman"/>
          <w:b/>
          <w:sz w:val="24"/>
          <w:szCs w:val="24"/>
          <w:lang w:val="uk-UA"/>
        </w:rPr>
        <w:t>Обгрунтування</w:t>
      </w:r>
      <w:proofErr w:type="spellEnd"/>
      <w:r w:rsidRPr="00BE02B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закупівлі</w:t>
      </w:r>
    </w:p>
    <w:p w:rsidR="00BE02B3" w:rsidRPr="009B04CF" w:rsidRDefault="00BE02B3" w:rsidP="00BE02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uk-UA" w:eastAsia="en-US"/>
        </w:rPr>
      </w:pPr>
    </w:p>
    <w:p w:rsidR="00164790" w:rsidRDefault="00B93FAE" w:rsidP="00C95CA4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7D448C">
        <w:rPr>
          <w:rFonts w:ascii="Times New Roman" w:hAnsi="Times New Roman" w:cs="Times New Roman"/>
          <w:sz w:val="24"/>
          <w:szCs w:val="24"/>
          <w:lang w:val="uk-UA"/>
        </w:rPr>
        <w:t xml:space="preserve">        </w:t>
      </w:r>
      <w:r w:rsidR="009B04CF" w:rsidRPr="007D448C"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  <w:t xml:space="preserve">Предмет закупівлі згідно коду </w:t>
      </w:r>
      <w:r w:rsidR="008A34AD" w:rsidRPr="00013AF5"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  <w:t>ДК 021:2015: 33120000-7 —</w:t>
      </w:r>
      <w:r w:rsidR="008A34AD">
        <w:rPr>
          <w:rFonts w:ascii="Arial" w:hAnsi="Arial" w:cs="Arial"/>
          <w:color w:val="242638"/>
          <w:sz w:val="21"/>
          <w:szCs w:val="21"/>
          <w:shd w:val="clear" w:color="auto" w:fill="FFFFFF"/>
        </w:rPr>
        <w:t xml:space="preserve"> </w:t>
      </w:r>
      <w:r w:rsidR="008A34AD" w:rsidRPr="008A34AD">
        <w:rPr>
          <w:rFonts w:ascii="Times New Roman" w:hAnsi="Times New Roman" w:cs="Times New Roman"/>
          <w:b/>
          <w:sz w:val="24"/>
          <w:szCs w:val="24"/>
          <w:lang w:val="uk-UA"/>
        </w:rPr>
        <w:t>Системи реєстрації медичної інформації та дослідне обладнання</w:t>
      </w:r>
    </w:p>
    <w:tbl>
      <w:tblPr>
        <w:tblW w:w="10424" w:type="dxa"/>
        <w:tblInd w:w="-966" w:type="dxa"/>
        <w:tblLook w:val="04A0" w:firstRow="1" w:lastRow="0" w:firstColumn="1" w:lastColumn="0" w:noHBand="0" w:noVBand="1"/>
      </w:tblPr>
      <w:tblGrid>
        <w:gridCol w:w="4009"/>
        <w:gridCol w:w="4316"/>
        <w:gridCol w:w="2099"/>
      </w:tblGrid>
      <w:tr w:rsidR="008A34AD" w:rsidRPr="008A34AD" w:rsidTr="00013AF5">
        <w:trPr>
          <w:trHeight w:val="570"/>
        </w:trPr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A34AD" w:rsidRPr="008A34AD" w:rsidRDefault="008A34AD" w:rsidP="008A34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42638"/>
                <w:lang w:val="uk-UA" w:eastAsia="uk-UA"/>
              </w:rPr>
            </w:pPr>
            <w:r w:rsidRPr="008A34AD">
              <w:rPr>
                <w:rFonts w:ascii="Times New Roman" w:eastAsia="Times New Roman" w:hAnsi="Times New Roman" w:cs="Times New Roman"/>
                <w:b/>
                <w:bCs/>
                <w:color w:val="242638"/>
                <w:lang w:val="uk-UA" w:eastAsia="uk-UA"/>
              </w:rPr>
              <w:t>Назва</w:t>
            </w:r>
          </w:p>
        </w:tc>
        <w:tc>
          <w:tcPr>
            <w:tcW w:w="4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A34AD" w:rsidRPr="008A34AD" w:rsidRDefault="008A34AD" w:rsidP="008A34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42638"/>
                <w:lang w:val="uk-UA" w:eastAsia="uk-UA"/>
              </w:rPr>
            </w:pPr>
            <w:r w:rsidRPr="008A34AD">
              <w:rPr>
                <w:rFonts w:ascii="Times New Roman" w:eastAsia="Times New Roman" w:hAnsi="Times New Roman" w:cs="Times New Roman"/>
                <w:b/>
                <w:bCs/>
                <w:color w:val="242638"/>
                <w:lang w:val="uk-UA" w:eastAsia="uk-UA"/>
              </w:rPr>
              <w:t>Класифікатор та його відповідний код</w:t>
            </w:r>
          </w:p>
        </w:tc>
        <w:tc>
          <w:tcPr>
            <w:tcW w:w="2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A34AD" w:rsidRPr="008A34AD" w:rsidRDefault="008A34AD" w:rsidP="008A34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42638"/>
                <w:lang w:val="uk-UA" w:eastAsia="uk-UA"/>
              </w:rPr>
            </w:pPr>
            <w:r w:rsidRPr="008A34AD">
              <w:rPr>
                <w:rFonts w:ascii="Times New Roman" w:eastAsia="Times New Roman" w:hAnsi="Times New Roman" w:cs="Times New Roman"/>
                <w:b/>
                <w:bCs/>
                <w:color w:val="242638"/>
                <w:lang w:val="uk-UA" w:eastAsia="uk-UA"/>
              </w:rPr>
              <w:t>Кількість/Одиниці виміру</w:t>
            </w:r>
          </w:p>
        </w:tc>
      </w:tr>
      <w:tr w:rsidR="00FB2FCC" w:rsidRPr="008A34AD" w:rsidTr="006B11F6">
        <w:trPr>
          <w:trHeight w:val="570"/>
        </w:trPr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B2FCC" w:rsidRDefault="00FB2FCC" w:rsidP="00FB2FCC">
            <w:pPr>
              <w:rPr>
                <w:rFonts w:ascii="Arial" w:hAnsi="Arial" w:cs="Arial"/>
                <w:color w:val="242638"/>
              </w:rPr>
            </w:pPr>
            <w:r>
              <w:rPr>
                <w:rFonts w:ascii="Arial" w:hAnsi="Arial" w:cs="Arial"/>
                <w:color w:val="242638"/>
              </w:rPr>
              <w:t>Тест-</w:t>
            </w:r>
            <w:proofErr w:type="spellStart"/>
            <w:r>
              <w:rPr>
                <w:rFonts w:ascii="Arial" w:hAnsi="Arial" w:cs="Arial"/>
                <w:color w:val="242638"/>
              </w:rPr>
              <w:t>смужки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42638"/>
              </w:rPr>
              <w:t>Accu-Chek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42638"/>
              </w:rPr>
              <w:t>Active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для </w:t>
            </w:r>
            <w:proofErr w:type="spellStart"/>
            <w:r>
              <w:rPr>
                <w:rFonts w:ascii="Arial" w:hAnsi="Arial" w:cs="Arial"/>
                <w:color w:val="242638"/>
              </w:rPr>
              <w:t>глюкометра</w:t>
            </w:r>
            <w:proofErr w:type="spellEnd"/>
          </w:p>
        </w:tc>
        <w:tc>
          <w:tcPr>
            <w:tcW w:w="4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2FCC" w:rsidRDefault="00FB2FCC" w:rsidP="00FB2FCC">
            <w:pPr>
              <w:divId w:val="1386179509"/>
              <w:rPr>
                <w:rFonts w:ascii="Arial" w:hAnsi="Arial" w:cs="Arial"/>
                <w:color w:val="242638"/>
              </w:rPr>
            </w:pPr>
            <w:r>
              <w:rPr>
                <w:rFonts w:ascii="Arial" w:hAnsi="Arial" w:cs="Arial"/>
                <w:color w:val="242638"/>
              </w:rPr>
              <w:t>НК 024:2023: 53304 — Глюкоза IVD (</w:t>
            </w:r>
            <w:proofErr w:type="spellStart"/>
            <w:r>
              <w:rPr>
                <w:rFonts w:ascii="Arial" w:hAnsi="Arial" w:cs="Arial"/>
                <w:color w:val="242638"/>
              </w:rPr>
              <w:t>діагностика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42638"/>
              </w:rPr>
              <w:t>in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42638"/>
              </w:rPr>
              <w:t>vitro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), </w:t>
            </w:r>
            <w:proofErr w:type="spellStart"/>
            <w:r>
              <w:rPr>
                <w:rFonts w:ascii="Arial" w:hAnsi="Arial" w:cs="Arial"/>
                <w:color w:val="242638"/>
              </w:rPr>
              <w:t>набір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242638"/>
              </w:rPr>
              <w:t>колориметрична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тест-</w:t>
            </w:r>
            <w:proofErr w:type="spellStart"/>
            <w:r>
              <w:rPr>
                <w:rFonts w:ascii="Arial" w:hAnsi="Arial" w:cs="Arial"/>
                <w:color w:val="242638"/>
              </w:rPr>
              <w:t>стрічка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242638"/>
              </w:rPr>
              <w:t>експрес-аналіз</w:t>
            </w:r>
            <w:proofErr w:type="spellEnd"/>
          </w:p>
        </w:tc>
        <w:tc>
          <w:tcPr>
            <w:tcW w:w="2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B2FCC" w:rsidRDefault="00FB2FCC" w:rsidP="00FB2FCC">
            <w:pPr>
              <w:rPr>
                <w:rFonts w:ascii="Arial" w:hAnsi="Arial" w:cs="Arial"/>
                <w:color w:val="242638"/>
              </w:rPr>
            </w:pPr>
            <w:r>
              <w:rPr>
                <w:rFonts w:ascii="Arial" w:hAnsi="Arial" w:cs="Arial"/>
                <w:color w:val="242638"/>
              </w:rPr>
              <w:t>400 штука</w:t>
            </w:r>
          </w:p>
        </w:tc>
      </w:tr>
      <w:tr w:rsidR="00FB2FCC" w:rsidRPr="008A34AD" w:rsidTr="006B11F6">
        <w:trPr>
          <w:trHeight w:val="570"/>
        </w:trPr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B2FCC" w:rsidRDefault="00FB2FCC" w:rsidP="00FB2FCC">
            <w:pPr>
              <w:rPr>
                <w:rFonts w:ascii="Arial" w:hAnsi="Arial" w:cs="Arial"/>
                <w:color w:val="242638"/>
              </w:rPr>
            </w:pPr>
            <w:r>
              <w:rPr>
                <w:rFonts w:ascii="Arial" w:hAnsi="Arial" w:cs="Arial"/>
                <w:color w:val="242638"/>
              </w:rPr>
              <w:t>Тест-</w:t>
            </w:r>
            <w:proofErr w:type="spellStart"/>
            <w:r>
              <w:rPr>
                <w:rFonts w:ascii="Arial" w:hAnsi="Arial" w:cs="Arial"/>
                <w:color w:val="242638"/>
              </w:rPr>
              <w:t>касета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на </w:t>
            </w:r>
            <w:proofErr w:type="spellStart"/>
            <w:r>
              <w:rPr>
                <w:rFonts w:ascii="Arial" w:hAnsi="Arial" w:cs="Arial"/>
                <w:color w:val="242638"/>
              </w:rPr>
              <w:t>виявлення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42638"/>
              </w:rPr>
              <w:t>антигенів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42638"/>
              </w:rPr>
              <w:t>вірусів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42638"/>
              </w:rPr>
              <w:t>грипу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А, </w:t>
            </w:r>
            <w:proofErr w:type="spellStart"/>
            <w:r>
              <w:rPr>
                <w:rFonts w:ascii="Arial" w:hAnsi="Arial" w:cs="Arial"/>
                <w:color w:val="242638"/>
              </w:rPr>
              <w:t>виявлення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42638"/>
              </w:rPr>
              <w:t>антигенів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42638"/>
              </w:rPr>
              <w:t>вірусів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42638"/>
              </w:rPr>
              <w:t>грипу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В, метод </w:t>
            </w:r>
            <w:proofErr w:type="spellStart"/>
            <w:r>
              <w:rPr>
                <w:rFonts w:ascii="Arial" w:hAnsi="Arial" w:cs="Arial"/>
                <w:color w:val="242638"/>
              </w:rPr>
              <w:t>аналізу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: ІХА, </w:t>
            </w:r>
            <w:proofErr w:type="spellStart"/>
            <w:r>
              <w:rPr>
                <w:rFonts w:ascii="Arial" w:hAnsi="Arial" w:cs="Arial"/>
                <w:color w:val="242638"/>
              </w:rPr>
              <w:t>матеріал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42638"/>
              </w:rPr>
              <w:t>дослідження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: </w:t>
            </w:r>
            <w:proofErr w:type="spellStart"/>
            <w:r>
              <w:rPr>
                <w:rFonts w:ascii="Arial" w:hAnsi="Arial" w:cs="Arial"/>
                <w:color w:val="242638"/>
              </w:rPr>
              <w:t>Слиз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242638"/>
              </w:rPr>
              <w:t>специфічність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: 95-100 %, </w:t>
            </w:r>
            <w:proofErr w:type="spellStart"/>
            <w:r>
              <w:rPr>
                <w:rFonts w:ascii="Arial" w:hAnsi="Arial" w:cs="Arial"/>
                <w:color w:val="242638"/>
              </w:rPr>
              <w:t>чутливість</w:t>
            </w:r>
            <w:proofErr w:type="spellEnd"/>
            <w:r>
              <w:rPr>
                <w:rFonts w:ascii="Arial" w:hAnsi="Arial" w:cs="Arial"/>
                <w:color w:val="242638"/>
              </w:rPr>
              <w:t>: 95-100 %</w:t>
            </w:r>
          </w:p>
        </w:tc>
        <w:tc>
          <w:tcPr>
            <w:tcW w:w="4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2FCC" w:rsidRDefault="00FB2FCC" w:rsidP="00FB2FCC">
            <w:pPr>
              <w:divId w:val="799229671"/>
              <w:rPr>
                <w:rFonts w:ascii="Arial" w:hAnsi="Arial" w:cs="Arial"/>
                <w:color w:val="242638"/>
              </w:rPr>
            </w:pPr>
            <w:r>
              <w:rPr>
                <w:rFonts w:ascii="Arial" w:hAnsi="Arial" w:cs="Arial"/>
                <w:color w:val="242638"/>
              </w:rPr>
              <w:t xml:space="preserve">НК 024:2023: 49119 — </w:t>
            </w:r>
            <w:proofErr w:type="spellStart"/>
            <w:r>
              <w:rPr>
                <w:rFonts w:ascii="Arial" w:hAnsi="Arial" w:cs="Arial"/>
                <w:color w:val="242638"/>
              </w:rPr>
              <w:t>Вірус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42638"/>
              </w:rPr>
              <w:t>грипу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A/B, антиген IVD (</w:t>
            </w:r>
            <w:proofErr w:type="spellStart"/>
            <w:r>
              <w:rPr>
                <w:rFonts w:ascii="Arial" w:hAnsi="Arial" w:cs="Arial"/>
                <w:color w:val="242638"/>
              </w:rPr>
              <w:t>діагностика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42638"/>
              </w:rPr>
              <w:t>in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42638"/>
              </w:rPr>
              <w:t>vitro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), </w:t>
            </w:r>
            <w:proofErr w:type="spellStart"/>
            <w:r>
              <w:rPr>
                <w:rFonts w:ascii="Arial" w:hAnsi="Arial" w:cs="Arial"/>
                <w:color w:val="242638"/>
              </w:rPr>
              <w:t>набір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242638"/>
              </w:rPr>
              <w:t>імунохроматографічний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тест (ІХТ), </w:t>
            </w:r>
            <w:proofErr w:type="spellStart"/>
            <w:r>
              <w:rPr>
                <w:rFonts w:ascii="Arial" w:hAnsi="Arial" w:cs="Arial"/>
                <w:color w:val="242638"/>
              </w:rPr>
              <w:t>експрес-аналіз</w:t>
            </w:r>
            <w:proofErr w:type="spellEnd"/>
          </w:p>
        </w:tc>
        <w:tc>
          <w:tcPr>
            <w:tcW w:w="2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B2FCC" w:rsidRDefault="00FB2FCC" w:rsidP="00FB2FCC">
            <w:pPr>
              <w:rPr>
                <w:rFonts w:ascii="Arial" w:hAnsi="Arial" w:cs="Arial"/>
                <w:color w:val="242638"/>
              </w:rPr>
            </w:pPr>
            <w:r>
              <w:rPr>
                <w:rFonts w:ascii="Arial" w:hAnsi="Arial" w:cs="Arial"/>
                <w:color w:val="242638"/>
              </w:rPr>
              <w:t>650 штука</w:t>
            </w:r>
          </w:p>
        </w:tc>
      </w:tr>
      <w:tr w:rsidR="00FB2FCC" w:rsidRPr="008A34AD" w:rsidTr="006B11F6">
        <w:trPr>
          <w:trHeight w:val="570"/>
        </w:trPr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B2FCC" w:rsidRDefault="00FB2FCC" w:rsidP="00FB2FCC">
            <w:pPr>
              <w:rPr>
                <w:rFonts w:ascii="Arial" w:hAnsi="Arial" w:cs="Arial"/>
                <w:color w:val="242638"/>
              </w:rPr>
            </w:pPr>
            <w:r>
              <w:rPr>
                <w:rFonts w:ascii="Arial" w:hAnsi="Arial" w:cs="Arial"/>
                <w:color w:val="242638"/>
              </w:rPr>
              <w:t xml:space="preserve">Тести для </w:t>
            </w:r>
            <w:proofErr w:type="spellStart"/>
            <w:r>
              <w:rPr>
                <w:rFonts w:ascii="Arial" w:hAnsi="Arial" w:cs="Arial"/>
                <w:color w:val="242638"/>
              </w:rPr>
              <w:t>виявлення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42638"/>
              </w:rPr>
              <w:t>прихованої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42638"/>
              </w:rPr>
              <w:t>крові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в </w:t>
            </w:r>
            <w:proofErr w:type="spellStart"/>
            <w:r>
              <w:rPr>
                <w:rFonts w:ascii="Arial" w:hAnsi="Arial" w:cs="Arial"/>
                <w:color w:val="242638"/>
              </w:rPr>
              <w:t>калі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: </w:t>
            </w:r>
            <w:proofErr w:type="spellStart"/>
            <w:r>
              <w:rPr>
                <w:rFonts w:ascii="Arial" w:hAnsi="Arial" w:cs="Arial"/>
                <w:color w:val="242638"/>
              </w:rPr>
              <w:t>матеріал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42638"/>
              </w:rPr>
              <w:t>дослідження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: </w:t>
            </w:r>
            <w:proofErr w:type="spellStart"/>
            <w:r>
              <w:rPr>
                <w:rFonts w:ascii="Arial" w:hAnsi="Arial" w:cs="Arial"/>
                <w:color w:val="242638"/>
              </w:rPr>
              <w:t>фекалії</w:t>
            </w:r>
            <w:proofErr w:type="spellEnd"/>
            <w:r>
              <w:rPr>
                <w:rFonts w:ascii="Arial" w:hAnsi="Arial" w:cs="Arial"/>
                <w:color w:val="242638"/>
              </w:rPr>
              <w:t>, формат тесту: тест-карта, тест-</w:t>
            </w:r>
            <w:proofErr w:type="spellStart"/>
            <w:r>
              <w:rPr>
                <w:rFonts w:ascii="Arial" w:hAnsi="Arial" w:cs="Arial"/>
                <w:color w:val="242638"/>
              </w:rPr>
              <w:t>касета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242638"/>
              </w:rPr>
              <w:t>чутливість</w:t>
            </w:r>
            <w:proofErr w:type="spellEnd"/>
            <w:r>
              <w:rPr>
                <w:rFonts w:ascii="Arial" w:hAnsi="Arial" w:cs="Arial"/>
                <w:color w:val="242638"/>
              </w:rPr>
              <w:t>: 96.4-100%</w:t>
            </w:r>
          </w:p>
        </w:tc>
        <w:tc>
          <w:tcPr>
            <w:tcW w:w="4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2FCC" w:rsidRDefault="00FB2FCC" w:rsidP="00FB2FCC">
            <w:pPr>
              <w:divId w:val="774330136"/>
              <w:rPr>
                <w:rFonts w:ascii="Arial" w:hAnsi="Arial" w:cs="Arial"/>
                <w:color w:val="242638"/>
              </w:rPr>
            </w:pPr>
            <w:r>
              <w:rPr>
                <w:rFonts w:ascii="Arial" w:hAnsi="Arial" w:cs="Arial"/>
                <w:color w:val="242638"/>
              </w:rPr>
              <w:t xml:space="preserve">НК 024:2023: 54532 — </w:t>
            </w:r>
            <w:proofErr w:type="spellStart"/>
            <w:r>
              <w:rPr>
                <w:rFonts w:ascii="Arial" w:hAnsi="Arial" w:cs="Arial"/>
                <w:color w:val="242638"/>
              </w:rPr>
              <w:t>Прихована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кров у </w:t>
            </w:r>
            <w:proofErr w:type="spellStart"/>
            <w:r>
              <w:rPr>
                <w:rFonts w:ascii="Arial" w:hAnsi="Arial" w:cs="Arial"/>
                <w:color w:val="242638"/>
              </w:rPr>
              <w:t>калі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IVD (</w:t>
            </w:r>
            <w:proofErr w:type="spellStart"/>
            <w:r>
              <w:rPr>
                <w:rFonts w:ascii="Arial" w:hAnsi="Arial" w:cs="Arial"/>
                <w:color w:val="242638"/>
              </w:rPr>
              <w:t>діагностика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42638"/>
              </w:rPr>
              <w:t>in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42638"/>
              </w:rPr>
              <w:t>vitro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), </w:t>
            </w:r>
            <w:proofErr w:type="spellStart"/>
            <w:r>
              <w:rPr>
                <w:rFonts w:ascii="Arial" w:hAnsi="Arial" w:cs="Arial"/>
                <w:color w:val="242638"/>
              </w:rPr>
              <w:t>набір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242638"/>
              </w:rPr>
              <w:t>імунохроматографічний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42638"/>
              </w:rPr>
              <w:t>аналіз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242638"/>
              </w:rPr>
              <w:t>експрес-аналіз</w:t>
            </w:r>
            <w:proofErr w:type="spellEnd"/>
          </w:p>
        </w:tc>
        <w:tc>
          <w:tcPr>
            <w:tcW w:w="2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B2FCC" w:rsidRDefault="00FB2FCC" w:rsidP="00FB2FCC">
            <w:pPr>
              <w:rPr>
                <w:rFonts w:ascii="Arial" w:hAnsi="Arial" w:cs="Arial"/>
                <w:color w:val="242638"/>
              </w:rPr>
            </w:pPr>
            <w:r>
              <w:rPr>
                <w:rFonts w:ascii="Arial" w:hAnsi="Arial" w:cs="Arial"/>
                <w:color w:val="242638"/>
              </w:rPr>
              <w:t>2000 штука</w:t>
            </w:r>
          </w:p>
        </w:tc>
      </w:tr>
      <w:tr w:rsidR="00FB2FCC" w:rsidRPr="008A34AD" w:rsidTr="006B11F6">
        <w:trPr>
          <w:trHeight w:val="570"/>
        </w:trPr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B2FCC" w:rsidRDefault="00FB2FCC" w:rsidP="00FB2FCC">
            <w:pPr>
              <w:rPr>
                <w:rFonts w:ascii="Arial" w:hAnsi="Arial" w:cs="Arial"/>
                <w:color w:val="242638"/>
              </w:rPr>
            </w:pPr>
            <w:r>
              <w:rPr>
                <w:rFonts w:ascii="Arial" w:hAnsi="Arial" w:cs="Arial"/>
                <w:color w:val="242638"/>
              </w:rPr>
              <w:t xml:space="preserve">Тести </w:t>
            </w:r>
            <w:proofErr w:type="spellStart"/>
            <w:r>
              <w:rPr>
                <w:rFonts w:ascii="Arial" w:hAnsi="Arial" w:cs="Arial"/>
                <w:color w:val="242638"/>
              </w:rPr>
              <w:t>швидкі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для </w:t>
            </w:r>
            <w:proofErr w:type="spellStart"/>
            <w:r>
              <w:rPr>
                <w:rFonts w:ascii="Arial" w:hAnsi="Arial" w:cs="Arial"/>
                <w:color w:val="242638"/>
              </w:rPr>
              <w:t>визначення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42638"/>
              </w:rPr>
              <w:t>інфекційних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42638"/>
              </w:rPr>
              <w:t>захворювань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: </w:t>
            </w:r>
            <w:proofErr w:type="spellStart"/>
            <w:r>
              <w:rPr>
                <w:rFonts w:ascii="Arial" w:hAnsi="Arial" w:cs="Arial"/>
                <w:color w:val="242638"/>
              </w:rPr>
              <w:t>Виявлення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42638"/>
              </w:rPr>
              <w:t>антитіл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до </w:t>
            </w:r>
            <w:proofErr w:type="spellStart"/>
            <w:r>
              <w:rPr>
                <w:rFonts w:ascii="Arial" w:hAnsi="Arial" w:cs="Arial"/>
                <w:color w:val="242638"/>
              </w:rPr>
              <w:t>Токсопла́зми</w:t>
            </w:r>
            <w:proofErr w:type="spellEnd"/>
            <w:r>
              <w:rPr>
                <w:rFonts w:ascii="Arial" w:hAnsi="Arial" w:cs="Arial"/>
                <w:color w:val="242638"/>
              </w:rPr>
              <w:t>/</w:t>
            </w:r>
            <w:proofErr w:type="spellStart"/>
            <w:r>
              <w:rPr>
                <w:rFonts w:ascii="Arial" w:hAnsi="Arial" w:cs="Arial"/>
                <w:color w:val="242638"/>
              </w:rPr>
              <w:t>вірусу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Краснухи/</w:t>
            </w:r>
            <w:proofErr w:type="spellStart"/>
            <w:r>
              <w:rPr>
                <w:rFonts w:ascii="Arial" w:hAnsi="Arial" w:cs="Arial"/>
                <w:color w:val="242638"/>
              </w:rPr>
              <w:t>інфекції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42638"/>
              </w:rPr>
              <w:t>Цитомегаловірусу</w:t>
            </w:r>
            <w:proofErr w:type="spellEnd"/>
            <w:r>
              <w:rPr>
                <w:rFonts w:ascii="Arial" w:hAnsi="Arial" w:cs="Arial"/>
                <w:color w:val="242638"/>
              </w:rPr>
              <w:t>/</w:t>
            </w:r>
            <w:proofErr w:type="spellStart"/>
            <w:r>
              <w:rPr>
                <w:rFonts w:ascii="Arial" w:hAnsi="Arial" w:cs="Arial"/>
                <w:color w:val="242638"/>
              </w:rPr>
              <w:t>вірусу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простого герпесу 1 та 2 типу, </w:t>
            </w:r>
            <w:proofErr w:type="spellStart"/>
            <w:r>
              <w:rPr>
                <w:rFonts w:ascii="Arial" w:hAnsi="Arial" w:cs="Arial"/>
                <w:color w:val="242638"/>
              </w:rPr>
              <w:t>Сироватка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242638"/>
              </w:rPr>
              <w:t>Цільна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кров, Плазма, </w:t>
            </w:r>
            <w:proofErr w:type="spellStart"/>
            <w:r>
              <w:rPr>
                <w:rFonts w:ascii="Arial" w:hAnsi="Arial" w:cs="Arial"/>
                <w:color w:val="242638"/>
              </w:rPr>
              <w:t>Специфічність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42638"/>
              </w:rPr>
              <w:t>від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95% </w:t>
            </w:r>
            <w:proofErr w:type="spellStart"/>
            <w:r>
              <w:rPr>
                <w:rFonts w:ascii="Arial" w:hAnsi="Arial" w:cs="Arial"/>
                <w:color w:val="242638"/>
              </w:rPr>
              <w:t>Чутливість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42638"/>
              </w:rPr>
              <w:t>від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95%Тест-касета</w:t>
            </w:r>
          </w:p>
        </w:tc>
        <w:tc>
          <w:tcPr>
            <w:tcW w:w="4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B2FCC" w:rsidRDefault="00FB2FCC" w:rsidP="00FB2FCC">
            <w:pPr>
              <w:divId w:val="1365595923"/>
              <w:rPr>
                <w:rFonts w:ascii="Arial" w:hAnsi="Arial" w:cs="Arial"/>
                <w:color w:val="242638"/>
              </w:rPr>
            </w:pPr>
            <w:r>
              <w:rPr>
                <w:rFonts w:ascii="Arial" w:hAnsi="Arial" w:cs="Arial"/>
                <w:color w:val="242638"/>
              </w:rPr>
              <w:t>НК 024:2023: 481</w:t>
            </w:r>
            <w:bookmarkStart w:id="0" w:name="_GoBack"/>
            <w:bookmarkEnd w:id="0"/>
            <w:r>
              <w:rPr>
                <w:rFonts w:ascii="Arial" w:hAnsi="Arial" w:cs="Arial"/>
                <w:color w:val="242638"/>
              </w:rPr>
              <w:t xml:space="preserve">94 — </w:t>
            </w:r>
            <w:proofErr w:type="spellStart"/>
            <w:r>
              <w:rPr>
                <w:rFonts w:ascii="Arial" w:hAnsi="Arial" w:cs="Arial"/>
                <w:color w:val="242638"/>
              </w:rPr>
              <w:t>Множинні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42638"/>
              </w:rPr>
              <w:t>інфекції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/TORCH-</w:t>
            </w:r>
            <w:proofErr w:type="spellStart"/>
            <w:r>
              <w:rPr>
                <w:rFonts w:ascii="Arial" w:hAnsi="Arial" w:cs="Arial"/>
                <w:color w:val="242638"/>
              </w:rPr>
              <w:t>інфекції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242638"/>
              </w:rPr>
              <w:t>скринінг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42638"/>
              </w:rPr>
              <w:t>пренатальний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/ </w:t>
            </w:r>
            <w:proofErr w:type="spellStart"/>
            <w:r>
              <w:rPr>
                <w:rFonts w:ascii="Arial" w:hAnsi="Arial" w:cs="Arial"/>
                <w:color w:val="242638"/>
              </w:rPr>
              <w:t>новонароджених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IVD (</w:t>
            </w:r>
            <w:proofErr w:type="spellStart"/>
            <w:r>
              <w:rPr>
                <w:rFonts w:ascii="Arial" w:hAnsi="Arial" w:cs="Arial"/>
                <w:color w:val="242638"/>
              </w:rPr>
              <w:t>діагностика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42638"/>
              </w:rPr>
              <w:t>in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42638"/>
              </w:rPr>
              <w:t>vitro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), </w:t>
            </w:r>
            <w:proofErr w:type="spellStart"/>
            <w:r>
              <w:rPr>
                <w:rFonts w:ascii="Arial" w:hAnsi="Arial" w:cs="Arial"/>
                <w:color w:val="242638"/>
              </w:rPr>
              <w:t>набір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, </w:t>
            </w:r>
            <w:proofErr w:type="spellStart"/>
            <w:r>
              <w:rPr>
                <w:rFonts w:ascii="Arial" w:hAnsi="Arial" w:cs="Arial"/>
                <w:color w:val="242638"/>
              </w:rPr>
              <w:t>імуноферментний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242638"/>
              </w:rPr>
              <w:t>аналіз</w:t>
            </w:r>
            <w:proofErr w:type="spellEnd"/>
            <w:r>
              <w:rPr>
                <w:rFonts w:ascii="Arial" w:hAnsi="Arial" w:cs="Arial"/>
                <w:color w:val="242638"/>
              </w:rPr>
              <w:t xml:space="preserve"> (ІФА)</w:t>
            </w:r>
          </w:p>
        </w:tc>
        <w:tc>
          <w:tcPr>
            <w:tcW w:w="20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B2FCC" w:rsidRDefault="00FB2FCC" w:rsidP="00FB2FCC">
            <w:pPr>
              <w:rPr>
                <w:rFonts w:ascii="Arial" w:hAnsi="Arial" w:cs="Arial"/>
                <w:color w:val="242638"/>
              </w:rPr>
            </w:pPr>
            <w:r>
              <w:rPr>
                <w:rFonts w:ascii="Arial" w:hAnsi="Arial" w:cs="Arial"/>
                <w:color w:val="242638"/>
              </w:rPr>
              <w:t>50 штука</w:t>
            </w:r>
          </w:p>
        </w:tc>
      </w:tr>
    </w:tbl>
    <w:p w:rsidR="00C67D93" w:rsidRDefault="00C67D93" w:rsidP="00C95CA4">
      <w:pPr>
        <w:spacing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</w:pPr>
    </w:p>
    <w:p w:rsidR="009B04CF" w:rsidRPr="00C95CA4" w:rsidRDefault="009B04CF" w:rsidP="00C95CA4">
      <w:pPr>
        <w:spacing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</w:pPr>
      <w:r w:rsidRPr="00C95CA4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Бюджет </w:t>
      </w:r>
      <w:r w:rsidR="00FB2FCC" w:rsidRPr="00FB2FCC">
        <w:rPr>
          <w:rFonts w:ascii="Times New Roman" w:hAnsi="Times New Roman" w:cs="Times New Roman"/>
          <w:b/>
          <w:bCs/>
          <w:color w:val="000000"/>
          <w:sz w:val="24"/>
          <w:szCs w:val="24"/>
          <w:lang w:val="uk-UA"/>
        </w:rPr>
        <w:t>243 582,68</w:t>
      </w:r>
      <w:r w:rsidR="00FB2FCC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</w:t>
      </w:r>
      <w:r w:rsidRPr="00C95CA4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грн. за рахунок фінансування  коштами Національної служби здоров’я України.</w:t>
      </w:r>
    </w:p>
    <w:p w:rsidR="009B04CF" w:rsidRPr="007D448C" w:rsidRDefault="009B04CF" w:rsidP="009B04CF">
      <w:pPr>
        <w:pStyle w:val="a3"/>
        <w:widowControl w:val="0"/>
        <w:suppressAutoHyphens w:val="0"/>
        <w:autoSpaceDE w:val="0"/>
        <w:autoSpaceDN w:val="0"/>
        <w:spacing w:after="0" w:line="240" w:lineRule="auto"/>
        <w:ind w:left="1440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C06E7B" w:rsidRPr="00FB2FCC" w:rsidRDefault="00AE108D" w:rsidP="000B4583">
      <w:pPr>
        <w:pStyle w:val="3"/>
        <w:shd w:val="clear" w:color="auto" w:fill="F5F5F5"/>
        <w:spacing w:before="0"/>
        <w:rPr>
          <w:rFonts w:ascii="Times New Roman" w:eastAsia="Arial" w:hAnsi="Times New Roman" w:cs="Times New Roman"/>
          <w:color w:val="000000"/>
          <w:lang w:val="uk-UA"/>
        </w:rPr>
      </w:pPr>
      <w:r w:rsidRPr="00FB2FCC">
        <w:rPr>
          <w:rFonts w:ascii="Times New Roman" w:eastAsia="Calibri" w:hAnsi="Times New Roman" w:cs="Times New Roman"/>
          <w:bCs/>
          <w:color w:val="000000"/>
          <w:lang w:val="uk-UA"/>
        </w:rPr>
        <w:t xml:space="preserve">  Інформація про технічні, якісні, кількісні та інші характеристики предмета закупівлі</w:t>
      </w:r>
      <w:r w:rsidR="004F64E3" w:rsidRPr="00FB2FCC">
        <w:rPr>
          <w:rFonts w:ascii="Times New Roman" w:eastAsia="Calibri" w:hAnsi="Times New Roman" w:cs="Times New Roman"/>
          <w:bCs/>
          <w:color w:val="000000"/>
          <w:lang w:val="uk-UA"/>
        </w:rPr>
        <w:t xml:space="preserve">: </w:t>
      </w:r>
      <w:r w:rsidRPr="00FB2FCC">
        <w:rPr>
          <w:rFonts w:ascii="Times New Roman" w:eastAsia="Calibri" w:hAnsi="Times New Roman" w:cs="Times New Roman"/>
          <w:bCs/>
          <w:color w:val="000000"/>
          <w:lang w:val="uk-UA"/>
        </w:rPr>
        <w:t xml:space="preserve">  </w:t>
      </w:r>
      <w:r w:rsidR="000B4583" w:rsidRPr="00FB2FCC">
        <w:rPr>
          <w:rFonts w:ascii="Times New Roman" w:eastAsia="Calibri" w:hAnsi="Times New Roman" w:cs="Times New Roman"/>
          <w:bCs/>
          <w:color w:val="000000"/>
          <w:lang w:val="uk-UA"/>
        </w:rPr>
        <w:t xml:space="preserve">Тест-смужки </w:t>
      </w:r>
      <w:proofErr w:type="spellStart"/>
      <w:r w:rsidR="000B4583" w:rsidRPr="000B4583">
        <w:rPr>
          <w:rFonts w:ascii="Times New Roman" w:eastAsia="Calibri" w:hAnsi="Times New Roman" w:cs="Times New Roman"/>
          <w:bCs/>
          <w:color w:val="000000"/>
        </w:rPr>
        <w:t>Accu</w:t>
      </w:r>
      <w:proofErr w:type="spellEnd"/>
      <w:r w:rsidR="000B4583" w:rsidRPr="00FB2FCC">
        <w:rPr>
          <w:rFonts w:ascii="Times New Roman" w:eastAsia="Calibri" w:hAnsi="Times New Roman" w:cs="Times New Roman"/>
          <w:bCs/>
          <w:color w:val="000000"/>
          <w:lang w:val="uk-UA"/>
        </w:rPr>
        <w:t>-</w:t>
      </w:r>
      <w:proofErr w:type="spellStart"/>
      <w:r w:rsidR="000B4583" w:rsidRPr="000B4583">
        <w:rPr>
          <w:rFonts w:ascii="Times New Roman" w:eastAsia="Calibri" w:hAnsi="Times New Roman" w:cs="Times New Roman"/>
          <w:bCs/>
          <w:color w:val="000000"/>
        </w:rPr>
        <w:t>Chek</w:t>
      </w:r>
      <w:proofErr w:type="spellEnd"/>
      <w:r w:rsidR="000B4583" w:rsidRPr="00FB2FCC">
        <w:rPr>
          <w:rFonts w:ascii="Times New Roman" w:eastAsia="Calibri" w:hAnsi="Times New Roman" w:cs="Times New Roman"/>
          <w:bCs/>
          <w:color w:val="000000"/>
          <w:lang w:val="uk-UA"/>
        </w:rPr>
        <w:t xml:space="preserve"> </w:t>
      </w:r>
      <w:proofErr w:type="spellStart"/>
      <w:r w:rsidR="000B4583" w:rsidRPr="000B4583">
        <w:rPr>
          <w:rFonts w:ascii="Times New Roman" w:eastAsia="Calibri" w:hAnsi="Times New Roman" w:cs="Times New Roman"/>
          <w:bCs/>
          <w:color w:val="000000"/>
        </w:rPr>
        <w:t>Active</w:t>
      </w:r>
      <w:proofErr w:type="spellEnd"/>
      <w:r w:rsidR="000B4583" w:rsidRPr="00FB2FCC">
        <w:rPr>
          <w:rFonts w:ascii="Times New Roman" w:eastAsia="Calibri" w:hAnsi="Times New Roman" w:cs="Times New Roman"/>
          <w:bCs/>
          <w:color w:val="000000"/>
          <w:lang w:val="uk-UA"/>
        </w:rPr>
        <w:t xml:space="preserve"> для </w:t>
      </w:r>
      <w:proofErr w:type="spellStart"/>
      <w:r w:rsidR="000B4583" w:rsidRPr="00FB2FCC">
        <w:rPr>
          <w:rFonts w:ascii="Times New Roman" w:eastAsia="Calibri" w:hAnsi="Times New Roman" w:cs="Times New Roman"/>
          <w:bCs/>
          <w:color w:val="000000"/>
          <w:lang w:val="uk-UA"/>
        </w:rPr>
        <w:t>глюкометра</w:t>
      </w:r>
      <w:proofErr w:type="spellEnd"/>
      <w:r w:rsidR="000B4583" w:rsidRPr="00FB2FCC">
        <w:rPr>
          <w:rFonts w:ascii="Times New Roman" w:eastAsia="Calibri" w:hAnsi="Times New Roman" w:cs="Times New Roman"/>
          <w:bCs/>
          <w:color w:val="000000"/>
          <w:lang w:val="uk-UA"/>
        </w:rPr>
        <w:t xml:space="preserve">; Тест-касета на виявлення антигенів вірусів грипу А, виявлення антигенів вірусів грипу В, метод аналізу: ІХА, матеріал дослідження: Слиз, специфічність: 95-100 %, чутливість: 95-100 %; Тести для виявлення прихованої крові в калі: матеріал дослідження: фекалії, формат тесту: тест-карта, тест-касета, чутливість: 96.4-100%; Тести швидкі для визначення інфекційних захворювань: Виявлення антитіл до </w:t>
      </w:r>
      <w:proofErr w:type="spellStart"/>
      <w:r w:rsidR="000B4583" w:rsidRPr="00FB2FCC">
        <w:rPr>
          <w:rFonts w:ascii="Times New Roman" w:eastAsia="Calibri" w:hAnsi="Times New Roman" w:cs="Times New Roman"/>
          <w:bCs/>
          <w:color w:val="000000"/>
          <w:lang w:val="uk-UA"/>
        </w:rPr>
        <w:t>Токсопла́зми</w:t>
      </w:r>
      <w:proofErr w:type="spellEnd"/>
      <w:r w:rsidR="000B4583" w:rsidRPr="00FB2FCC">
        <w:rPr>
          <w:rFonts w:ascii="Times New Roman" w:eastAsia="Calibri" w:hAnsi="Times New Roman" w:cs="Times New Roman"/>
          <w:bCs/>
          <w:color w:val="000000"/>
          <w:lang w:val="uk-UA"/>
        </w:rPr>
        <w:t xml:space="preserve">/вірусу Краснухи/інфекції </w:t>
      </w:r>
      <w:proofErr w:type="spellStart"/>
      <w:r w:rsidR="000B4583" w:rsidRPr="00FB2FCC">
        <w:rPr>
          <w:rFonts w:ascii="Times New Roman" w:eastAsia="Calibri" w:hAnsi="Times New Roman" w:cs="Times New Roman"/>
          <w:bCs/>
          <w:color w:val="000000"/>
          <w:lang w:val="uk-UA"/>
        </w:rPr>
        <w:t>Цитомегаловірусу</w:t>
      </w:r>
      <w:proofErr w:type="spellEnd"/>
      <w:r w:rsidR="000B4583" w:rsidRPr="00FB2FCC">
        <w:rPr>
          <w:rFonts w:ascii="Times New Roman" w:eastAsia="Calibri" w:hAnsi="Times New Roman" w:cs="Times New Roman"/>
          <w:bCs/>
          <w:color w:val="000000"/>
          <w:lang w:val="uk-UA"/>
        </w:rPr>
        <w:t xml:space="preserve">/вірусу простого </w:t>
      </w:r>
      <w:proofErr w:type="spellStart"/>
      <w:r w:rsidR="000B4583" w:rsidRPr="00FB2FCC">
        <w:rPr>
          <w:rFonts w:ascii="Times New Roman" w:eastAsia="Calibri" w:hAnsi="Times New Roman" w:cs="Times New Roman"/>
          <w:bCs/>
          <w:color w:val="000000"/>
          <w:lang w:val="uk-UA"/>
        </w:rPr>
        <w:t>герпесу</w:t>
      </w:r>
      <w:proofErr w:type="spellEnd"/>
      <w:r w:rsidR="000B4583" w:rsidRPr="00FB2FCC">
        <w:rPr>
          <w:rFonts w:ascii="Times New Roman" w:eastAsia="Calibri" w:hAnsi="Times New Roman" w:cs="Times New Roman"/>
          <w:bCs/>
          <w:color w:val="000000"/>
          <w:lang w:val="uk-UA"/>
        </w:rPr>
        <w:t xml:space="preserve"> 1 та 2 типу, Сироватка, Цільна кров, Плазма, Специфічність від 95% Чутливість від 95%Тест-касета</w:t>
      </w:r>
      <w:r w:rsidR="000B4583">
        <w:rPr>
          <w:rFonts w:ascii="Times New Roman" w:eastAsia="Calibri" w:hAnsi="Times New Roman" w:cs="Times New Roman"/>
          <w:bCs/>
          <w:color w:val="000000"/>
          <w:lang w:val="uk-UA"/>
        </w:rPr>
        <w:t xml:space="preserve"> </w:t>
      </w:r>
      <w:r w:rsidR="00C06E7B" w:rsidRPr="00FB2FCC">
        <w:rPr>
          <w:rFonts w:ascii="Times New Roman" w:eastAsia="Calibri" w:hAnsi="Times New Roman" w:cs="Times New Roman"/>
          <w:bCs/>
          <w:color w:val="000000"/>
          <w:lang w:val="uk-UA"/>
        </w:rPr>
        <w:t>-  наведені в додатках до тендерної документації</w:t>
      </w:r>
      <w:r w:rsidR="00C06E7B" w:rsidRPr="00FB2FCC">
        <w:rPr>
          <w:rFonts w:ascii="Times New Roman" w:eastAsia="Arial" w:hAnsi="Times New Roman" w:cs="Times New Roman"/>
          <w:color w:val="000000"/>
          <w:lang w:val="uk-UA"/>
        </w:rPr>
        <w:t xml:space="preserve"> на вищезазначену закупівлю в електронній системі </w:t>
      </w:r>
      <w:proofErr w:type="spellStart"/>
      <w:r w:rsidR="00C06E7B" w:rsidRPr="00FB2FCC">
        <w:rPr>
          <w:rFonts w:ascii="Times New Roman" w:eastAsia="Arial" w:hAnsi="Times New Roman" w:cs="Times New Roman"/>
          <w:color w:val="000000"/>
          <w:lang w:val="uk-UA"/>
        </w:rPr>
        <w:t>закупівель</w:t>
      </w:r>
      <w:proofErr w:type="spellEnd"/>
      <w:r w:rsidR="00C06E7B" w:rsidRPr="00FB2FCC">
        <w:rPr>
          <w:rFonts w:ascii="Times New Roman" w:eastAsia="Arial" w:hAnsi="Times New Roman" w:cs="Times New Roman"/>
          <w:color w:val="000000"/>
          <w:lang w:val="uk-UA"/>
        </w:rPr>
        <w:t>.</w:t>
      </w:r>
    </w:p>
    <w:p w:rsidR="00C06E7B" w:rsidRPr="00C06E7B" w:rsidRDefault="00C06E7B" w:rsidP="00C06E7B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eastAsia="Arial" w:hAnsi="Times New Roman" w:cs="Times New Roman"/>
          <w:color w:val="000000"/>
          <w:sz w:val="24"/>
          <w:szCs w:val="24"/>
          <w:lang w:val="uk-UA"/>
        </w:rPr>
      </w:pPr>
    </w:p>
    <w:p w:rsidR="008A34AD" w:rsidRPr="008A34AD" w:rsidRDefault="008A34AD" w:rsidP="008A34AD">
      <w:pPr>
        <w:pStyle w:val="2"/>
        <w:shd w:val="clear" w:color="auto" w:fill="F8F8F8"/>
        <w:spacing w:before="0"/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</w:pPr>
    </w:p>
    <w:p w:rsidR="00B93FAE" w:rsidRPr="007D448C" w:rsidRDefault="00B93FAE" w:rsidP="008A34AD">
      <w:pPr>
        <w:pStyle w:val="2"/>
        <w:shd w:val="clear" w:color="auto" w:fill="F8F8F8"/>
        <w:spacing w:before="0"/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 w:eastAsia="zh-CN" w:bidi="hi-IN"/>
        </w:rPr>
      </w:pPr>
    </w:p>
    <w:sectPr w:rsidR="00B93FAE" w:rsidRPr="007D448C" w:rsidSect="00164790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7E36EE"/>
    <w:multiLevelType w:val="multilevel"/>
    <w:tmpl w:val="2F762D3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28" w:hanging="1440"/>
      </w:pPr>
      <w:rPr>
        <w:rFonts w:hint="default"/>
      </w:rPr>
    </w:lvl>
  </w:abstractNum>
  <w:abstractNum w:abstractNumId="1" w15:restartNumberingAfterBreak="0">
    <w:nsid w:val="2AFD6071"/>
    <w:multiLevelType w:val="hybridMultilevel"/>
    <w:tmpl w:val="7B3C48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DD0488"/>
    <w:multiLevelType w:val="multilevel"/>
    <w:tmpl w:val="20B62FC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FCE"/>
    <w:rsid w:val="00013AF5"/>
    <w:rsid w:val="000B4583"/>
    <w:rsid w:val="000E0D95"/>
    <w:rsid w:val="000F4398"/>
    <w:rsid w:val="00164790"/>
    <w:rsid w:val="00355FCE"/>
    <w:rsid w:val="00472B92"/>
    <w:rsid w:val="004A7BEF"/>
    <w:rsid w:val="004F64E3"/>
    <w:rsid w:val="006700B3"/>
    <w:rsid w:val="007D448C"/>
    <w:rsid w:val="008A34AD"/>
    <w:rsid w:val="009B04CF"/>
    <w:rsid w:val="00AE108D"/>
    <w:rsid w:val="00B93FAE"/>
    <w:rsid w:val="00BB0B3F"/>
    <w:rsid w:val="00BE02B3"/>
    <w:rsid w:val="00C06E7B"/>
    <w:rsid w:val="00C67D93"/>
    <w:rsid w:val="00C95CA4"/>
    <w:rsid w:val="00CA1574"/>
    <w:rsid w:val="00CD29A9"/>
    <w:rsid w:val="00D33E17"/>
    <w:rsid w:val="00E635DF"/>
    <w:rsid w:val="00F54088"/>
    <w:rsid w:val="00FB2FCC"/>
    <w:rsid w:val="00FF3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5D4A7"/>
  <w15:docId w15:val="{8DF50366-0B04-4DAD-A9C4-A4033A48D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7BEF"/>
  </w:style>
  <w:style w:type="paragraph" w:styleId="1">
    <w:name w:val="heading 1"/>
    <w:basedOn w:val="a"/>
    <w:link w:val="10"/>
    <w:uiPriority w:val="9"/>
    <w:qFormat/>
    <w:rsid w:val="00B93FA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16479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B458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писок уровня 2,Chapter10,название табл/рис,Details,AC List 01,Bullet Number,Bullet 1,Use Case List Paragraph,lp1,List Paragraph1,lp11,List Paragraph11,Number Bullets,Numbered List"/>
    <w:basedOn w:val="a"/>
    <w:link w:val="a4"/>
    <w:qFormat/>
    <w:rsid w:val="00355FCE"/>
    <w:pPr>
      <w:suppressAutoHyphens/>
      <w:spacing w:after="160" w:line="259" w:lineRule="auto"/>
      <w:ind w:left="720"/>
      <w:contextualSpacing/>
    </w:pPr>
    <w:rPr>
      <w:rFonts w:ascii="Calibri" w:eastAsia="Calibri" w:hAnsi="Calibri" w:cs="Calibri"/>
      <w:lang w:val="uk-UA" w:eastAsia="zh-CN" w:bidi="hi-IN"/>
    </w:rPr>
  </w:style>
  <w:style w:type="table" w:customStyle="1" w:styleId="TableNormal">
    <w:name w:val="Table Normal"/>
    <w:uiPriority w:val="2"/>
    <w:qFormat/>
    <w:rsid w:val="00355FCE"/>
    <w:pPr>
      <w:suppressAutoHyphens/>
      <w:spacing w:after="0" w:line="240" w:lineRule="auto"/>
    </w:pPr>
    <w:rPr>
      <w:rFonts w:ascii="Calibri" w:eastAsia="Calibri" w:hAnsi="Calibri" w:cs="Calibri"/>
      <w:lang w:val="uk-UA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55FC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 w:eastAsia="en-US"/>
    </w:rPr>
  </w:style>
  <w:style w:type="character" w:customStyle="1" w:styleId="10">
    <w:name w:val="Заголовок 1 Знак"/>
    <w:basedOn w:val="a0"/>
    <w:link w:val="1"/>
    <w:uiPriority w:val="9"/>
    <w:rsid w:val="00B93FA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16479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a4">
    <w:name w:val="Абзац списка Знак"/>
    <w:aliases w:val="Список уровня 2 Знак,Chapter10 Знак,название табл/рис Знак,Details Знак,AC List 01 Знак,Bullet Number Знак,Bullet 1 Знак,Use Case List Paragraph Знак,lp1 Знак,List Paragraph1 Знак,lp11 Знак,List Paragraph11 Знак,Number Bullets Знак"/>
    <w:link w:val="a3"/>
    <w:locked/>
    <w:rsid w:val="00C06E7B"/>
    <w:rPr>
      <w:rFonts w:ascii="Calibri" w:eastAsia="Calibri" w:hAnsi="Calibri" w:cs="Calibri"/>
      <w:lang w:val="uk-UA" w:eastAsia="zh-CN" w:bidi="hi-IN"/>
    </w:rPr>
  </w:style>
  <w:style w:type="character" w:customStyle="1" w:styleId="30">
    <w:name w:val="Заголовок 3 Знак"/>
    <w:basedOn w:val="a0"/>
    <w:link w:val="3"/>
    <w:uiPriority w:val="9"/>
    <w:rsid w:val="000B458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0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7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3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9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20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9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8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4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9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7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5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1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4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57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1473</Words>
  <Characters>840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GYPNORION</dc:creator>
  <cp:keywords/>
  <dc:description/>
  <cp:lastModifiedBy>Admin</cp:lastModifiedBy>
  <cp:revision>16</cp:revision>
  <dcterms:created xsi:type="dcterms:W3CDTF">2025-08-13T07:46:00Z</dcterms:created>
  <dcterms:modified xsi:type="dcterms:W3CDTF">2026-10-07T06:34:00Z</dcterms:modified>
</cp:coreProperties>
</file>