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P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F128DC" w:rsidRPr="00F128DC" w:rsidRDefault="00F128DC" w:rsidP="00F12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28DC">
        <w:rPr>
          <w:rFonts w:ascii="Times New Roman" w:hAnsi="Times New Roman" w:cs="Times New Roman"/>
          <w:sz w:val="24"/>
          <w:szCs w:val="24"/>
          <w:lang w:val="uk-UA"/>
        </w:rPr>
        <w:t xml:space="preserve">ДК 021:2015  85140000-2  Послуги у сфері охорони здоров’я різні </w:t>
      </w:r>
    </w:p>
    <w:p w:rsidR="002E7033" w:rsidRPr="002E7033" w:rsidRDefault="00F128DC" w:rsidP="00F12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28DC">
        <w:rPr>
          <w:rFonts w:ascii="Times New Roman" w:hAnsi="Times New Roman" w:cs="Times New Roman"/>
          <w:sz w:val="24"/>
          <w:szCs w:val="24"/>
          <w:lang w:val="uk-UA"/>
        </w:rPr>
        <w:t>(послуги медичних лабораторій: виконання лабораторних аналізів (досліджень) з біологічного матеріалу пацієнтів (фізичних осіб))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721"/>
      </w:tblGrid>
      <w:tr w:rsidR="00C1276D" w:rsidRPr="008B0C61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8429FB" w:rsidRDefault="00C1276D" w:rsidP="008429F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B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2E7033" w:rsidRDefault="002E7033" w:rsidP="00842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8B0C61" w:rsidRDefault="00F128DC" w:rsidP="005F1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F1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045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C1276D" w:rsidRPr="00C1276D">
              <w:rPr>
                <w:rFonts w:ascii="Times New Roman" w:hAnsi="Times New Roman" w:cs="Times New Roman"/>
                <w:sz w:val="24"/>
                <w:szCs w:val="24"/>
              </w:rPr>
              <w:t>,00 UAH </w:t>
            </w:r>
            <w:r w:rsidR="008B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</w:t>
            </w:r>
            <w:r w:rsidR="00195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bookmarkStart w:id="0" w:name="_GoBack"/>
            <w:bookmarkEnd w:id="0"/>
            <w:r w:rsidR="00842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служби здоров’я України</w:t>
            </w:r>
          </w:p>
        </w:tc>
      </w:tr>
    </w:tbl>
    <w:p w:rsidR="00C1276D" w:rsidRPr="00045AA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9FB" w:rsidRPr="00F128DC" w:rsidRDefault="008429FB" w:rsidP="00F128DC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szCs w:val="21"/>
          <w:lang w:val="uk-UA"/>
        </w:rPr>
      </w:pPr>
      <w:r w:rsidRPr="00F128D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технічні, якісні, кількісні та інші характеристики предмета закупівлі </w:t>
      </w:r>
      <w:r w:rsidR="00F128DC" w:rsidRPr="00F128D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ДК 021:2015  85140000-2  Послуги у сфері охорони здоров’я різні  (послуги медичних лабораторій: виконання лабораторних аналізів (досліджень) з біологічного матеріалу пацієнтів (фізичних осіб)) </w:t>
      </w:r>
      <w:r w:rsidRPr="00F128D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наведен</w:t>
      </w:r>
      <w:r w:rsidR="00F128D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а</w:t>
      </w:r>
      <w:r w:rsidRPr="00F128D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в додатку 2 до тендерної документації на вищезазначену закупівлю в електронній системі закупівель.</w:t>
      </w:r>
    </w:p>
    <w:p w:rsidR="008429FB" w:rsidRDefault="008429FB" w:rsidP="00C1276D">
      <w:pPr>
        <w:tabs>
          <w:tab w:val="left" w:pos="0"/>
        </w:tabs>
        <w:spacing w:after="0" w:line="240" w:lineRule="auto"/>
        <w:ind w:firstLine="426"/>
        <w:jc w:val="both"/>
        <w:rPr>
          <w:lang w:val="uk-UA" w:eastAsia="uk-UA"/>
        </w:rPr>
      </w:pPr>
    </w:p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19561D"/>
    <w:rsid w:val="00207416"/>
    <w:rsid w:val="002E7033"/>
    <w:rsid w:val="005F1E5E"/>
    <w:rsid w:val="00823511"/>
    <w:rsid w:val="008429FB"/>
    <w:rsid w:val="008B0C61"/>
    <w:rsid w:val="00C1276D"/>
    <w:rsid w:val="00F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у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11</cp:revision>
  <dcterms:created xsi:type="dcterms:W3CDTF">2024-01-03T13:10:00Z</dcterms:created>
  <dcterms:modified xsi:type="dcterms:W3CDTF">2024-09-09T10:20:00Z</dcterms:modified>
</cp:coreProperties>
</file>