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CF" w:rsidRPr="00BE02B3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BE0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:rsidR="00BE02B3" w:rsidRPr="009B04CF" w:rsidRDefault="00BE02B3" w:rsidP="00BE02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en-US"/>
        </w:rPr>
      </w:pPr>
    </w:p>
    <w:p w:rsidR="00B93FAE" w:rsidRPr="00B93FAE" w:rsidRDefault="00B93FAE" w:rsidP="00B93FAE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3FA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B04CF" w:rsidRPr="00B93FAE">
        <w:rPr>
          <w:rFonts w:ascii="Times New Roman" w:hAnsi="Times New Roman" w:cs="Times New Roman"/>
          <w:sz w:val="24"/>
          <w:szCs w:val="24"/>
          <w:lang w:val="uk-UA"/>
        </w:rPr>
        <w:t xml:space="preserve">Предмет закупівлі згідно коду </w:t>
      </w:r>
      <w:proofErr w:type="spellStart"/>
      <w:r w:rsidRPr="00B93FAE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93FAE">
        <w:rPr>
          <w:rFonts w:ascii="Times New Roman" w:hAnsi="Times New Roman" w:cs="Times New Roman"/>
          <w:sz w:val="24"/>
          <w:szCs w:val="24"/>
          <w:lang w:val="uk-UA"/>
        </w:rPr>
        <w:t xml:space="preserve"> 021:2015: 33120000-7 «Системи реєстрації медичної інформації та дослідне обладнання», НК 024:2023: 42064 «Осад сечі </w:t>
      </w:r>
      <w:r w:rsidRPr="00B93FAE">
        <w:rPr>
          <w:rFonts w:ascii="Times New Roman" w:hAnsi="Times New Roman" w:cs="Times New Roman"/>
          <w:sz w:val="24"/>
          <w:szCs w:val="24"/>
        </w:rPr>
        <w:t>IVD</w:t>
      </w:r>
      <w:r w:rsidRPr="00B93FAE">
        <w:rPr>
          <w:rFonts w:ascii="Times New Roman" w:hAnsi="Times New Roman" w:cs="Times New Roman"/>
          <w:sz w:val="24"/>
          <w:szCs w:val="24"/>
          <w:lang w:val="uk-UA"/>
        </w:rPr>
        <w:t xml:space="preserve"> (діагностика </w:t>
      </w:r>
      <w:proofErr w:type="spellStart"/>
      <w:r w:rsidRPr="00B93F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93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93FA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93FAE">
        <w:rPr>
          <w:rFonts w:ascii="Times New Roman" w:hAnsi="Times New Roman" w:cs="Times New Roman"/>
          <w:sz w:val="24"/>
          <w:szCs w:val="24"/>
          <w:lang w:val="uk-UA"/>
        </w:rPr>
        <w:t xml:space="preserve"> ), </w:t>
      </w:r>
      <w:proofErr w:type="spellStart"/>
      <w:r w:rsidRPr="00B93FAE">
        <w:rPr>
          <w:rFonts w:ascii="Times New Roman" w:hAnsi="Times New Roman" w:cs="Times New Roman"/>
          <w:sz w:val="24"/>
          <w:szCs w:val="24"/>
          <w:lang w:val="uk-UA"/>
        </w:rPr>
        <w:t>калібратор</w:t>
      </w:r>
      <w:proofErr w:type="spellEnd"/>
      <w:r w:rsidRPr="00B93FAE">
        <w:rPr>
          <w:rFonts w:ascii="Times New Roman" w:hAnsi="Times New Roman" w:cs="Times New Roman"/>
          <w:sz w:val="24"/>
          <w:szCs w:val="24"/>
          <w:lang w:val="uk-UA"/>
        </w:rPr>
        <w:t>» (тест-смужки калібрувальні)</w:t>
      </w: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 закупівлі:  </w:t>
      </w:r>
      <w:r w:rsidR="00B93FAE"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905</w:t>
      </w:r>
      <w:r w:rsidRPr="00B93FAE">
        <w:rPr>
          <w:rFonts w:ascii="Times New Roman" w:hAnsi="Times New Roman" w:cs="Times New Roman"/>
          <w:bCs/>
          <w:color w:val="000000"/>
          <w:sz w:val="24"/>
          <w:szCs w:val="24"/>
        </w:rPr>
        <w:t>0,00 грн. за рахунок фінансування  коштами Національної служби здоров’я України.</w:t>
      </w:r>
    </w:p>
    <w:p w:rsidR="009B04CF" w:rsidRPr="00B93FAE" w:rsidRDefault="009B04CF" w:rsidP="009B04CF">
      <w:pPr>
        <w:pStyle w:val="a3"/>
        <w:widowControl w:val="0"/>
        <w:suppressAutoHyphens w:val="0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ar-SA"/>
        </w:rPr>
      </w:pPr>
    </w:p>
    <w:p w:rsidR="00355FCE" w:rsidRPr="00B93FAE" w:rsidRDefault="00B93FAE" w:rsidP="00B93F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</w:pPr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           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Інформація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технічні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якісні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кількісні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та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інші</w:t>
      </w:r>
      <w:proofErr w:type="spell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характеристики предмета </w:t>
      </w:r>
      <w:proofErr w:type="spell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закупі</w:t>
      </w:r>
      <w:proofErr w:type="gramStart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вл</w:t>
      </w:r>
      <w:proofErr w:type="gramEnd"/>
      <w:r w:rsidR="00355FCE"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</w:t>
      </w:r>
      <w:proofErr w:type="spellEnd"/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надані в </w:t>
      </w:r>
      <w:r w:rsidRPr="00B93F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 Додатку 2 до тендерної документації.</w:t>
      </w:r>
    </w:p>
    <w:p w:rsidR="00B93FAE" w:rsidRPr="00B93FAE" w:rsidRDefault="00B93FAE" w:rsidP="00B93F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en-US"/>
        </w:rPr>
      </w:pPr>
    </w:p>
    <w:sectPr w:rsidR="00B93FAE" w:rsidRPr="00B93FAE" w:rsidSect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36EE"/>
    <w:multiLevelType w:val="multilevel"/>
    <w:tmpl w:val="2F762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>
    <w:nsid w:val="71DD0488"/>
    <w:multiLevelType w:val="multilevel"/>
    <w:tmpl w:val="20B62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55FCE"/>
    <w:rsid w:val="000E0D95"/>
    <w:rsid w:val="00355FCE"/>
    <w:rsid w:val="004A7BEF"/>
    <w:rsid w:val="009B04CF"/>
    <w:rsid w:val="00B93FAE"/>
    <w:rsid w:val="00BE02B3"/>
    <w:rsid w:val="00F5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EF"/>
  </w:style>
  <w:style w:type="paragraph" w:styleId="1">
    <w:name w:val="heading 1"/>
    <w:basedOn w:val="a"/>
    <w:link w:val="10"/>
    <w:uiPriority w:val="9"/>
    <w:qFormat/>
    <w:rsid w:val="00B9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,Chapter10,название табл/рис,Details,AC List 01,Bullet Number,Bullet 1,Use Case List Paragraph,lp1,List Paragraph1,lp11,List Paragraph11,Number Bullets"/>
    <w:basedOn w:val="a"/>
    <w:uiPriority w:val="34"/>
    <w:qFormat/>
    <w:rsid w:val="00355FCE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lang w:val="uk-UA" w:eastAsia="zh-CN" w:bidi="hi-IN"/>
    </w:rPr>
  </w:style>
  <w:style w:type="table" w:customStyle="1" w:styleId="TableNormal">
    <w:name w:val="Table Normal"/>
    <w:uiPriority w:val="2"/>
    <w:qFormat/>
    <w:rsid w:val="00355FCE"/>
    <w:pPr>
      <w:suppressAutoHyphens/>
      <w:spacing w:after="0" w:line="240" w:lineRule="auto"/>
    </w:pPr>
    <w:rPr>
      <w:rFonts w:ascii="Calibri" w:eastAsia="Calibri" w:hAnsi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B93F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</cp:revision>
  <dcterms:created xsi:type="dcterms:W3CDTF">2024-01-31T12:53:00Z</dcterms:created>
  <dcterms:modified xsi:type="dcterms:W3CDTF">2024-03-22T11:57:00Z</dcterms:modified>
</cp:coreProperties>
</file>